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7571DF" w:rsidRPr="007571DF" w:rsidTr="000A0CAB">
        <w:trPr>
          <w:trHeight w:hRule="exact" w:val="1412"/>
        </w:trPr>
        <w:tc>
          <w:tcPr>
            <w:tcW w:w="9356" w:type="dxa"/>
            <w:gridSpan w:val="6"/>
          </w:tcPr>
          <w:p w:rsidR="001924E8" w:rsidRPr="007571DF" w:rsidRDefault="001924E8" w:rsidP="009C3FC0">
            <w:pPr>
              <w:pStyle w:val="Iioaioo"/>
              <w:keepLines w:val="0"/>
              <w:tabs>
                <w:tab w:val="left" w:pos="2977"/>
              </w:tabs>
              <w:spacing w:before="360" w:after="340"/>
              <w:rPr>
                <w:szCs w:val="28"/>
              </w:rPr>
            </w:pPr>
            <w:r w:rsidRPr="007571DF">
              <w:rPr>
                <w:szCs w:val="28"/>
              </w:rPr>
              <w:t>ПРАВИТЕЛЬСТВО КИРОВСКОЙ ОБЛАСТИ</w:t>
            </w:r>
          </w:p>
          <w:p w:rsidR="001924E8" w:rsidRPr="007571DF" w:rsidRDefault="001924E8" w:rsidP="005B3CE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7571DF">
              <w:t>ПОСТАНОВЛЕНИЕ</w:t>
            </w:r>
          </w:p>
        </w:tc>
      </w:tr>
      <w:tr w:rsidR="007571DF" w:rsidRPr="007571DF" w:rsidTr="000A0CAB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8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924E8" w:rsidRPr="007571DF" w:rsidRDefault="000A0CAB" w:rsidP="000A0CAB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28.06.2024</w:t>
            </w:r>
          </w:p>
        </w:tc>
        <w:tc>
          <w:tcPr>
            <w:tcW w:w="1801" w:type="dxa"/>
          </w:tcPr>
          <w:p w:rsidR="001924E8" w:rsidRPr="007571D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1924E8" w:rsidRPr="007571D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01" w:type="dxa"/>
          </w:tcPr>
          <w:p w:rsidR="001924E8" w:rsidRPr="007571DF" w:rsidRDefault="001924E8" w:rsidP="00210EC6">
            <w:pPr>
              <w:tabs>
                <w:tab w:val="left" w:pos="2765"/>
              </w:tabs>
              <w:spacing w:before="360"/>
              <w:jc w:val="right"/>
              <w:rPr>
                <w:szCs w:val="28"/>
              </w:rPr>
            </w:pPr>
            <w:r w:rsidRPr="007571DF">
              <w:rPr>
                <w:szCs w:val="28"/>
              </w:rPr>
              <w:t>№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:rsidR="001924E8" w:rsidRPr="007571DF" w:rsidRDefault="000A0CAB" w:rsidP="000A0CAB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281-П</w:t>
            </w:r>
          </w:p>
        </w:tc>
      </w:tr>
      <w:tr w:rsidR="007571DF" w:rsidRPr="007571DF" w:rsidTr="000A0CAB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287" w:type="dxa"/>
            <w:gridSpan w:val="5"/>
          </w:tcPr>
          <w:p w:rsidR="001924E8" w:rsidRPr="007571D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7571DF">
              <w:rPr>
                <w:szCs w:val="28"/>
              </w:rPr>
              <w:t xml:space="preserve">г. Киров </w:t>
            </w:r>
          </w:p>
        </w:tc>
      </w:tr>
    </w:tbl>
    <w:p w:rsidR="00D13604" w:rsidRPr="007571DF" w:rsidRDefault="00C25D36" w:rsidP="00C54BEC">
      <w:pPr>
        <w:tabs>
          <w:tab w:val="left" w:pos="1276"/>
        </w:tabs>
        <w:spacing w:before="480"/>
        <w:jc w:val="center"/>
        <w:rPr>
          <w:b/>
        </w:rPr>
      </w:pPr>
      <w:bookmarkStart w:id="0" w:name="_Hlk170485319"/>
      <w:r w:rsidRPr="007571DF">
        <w:rPr>
          <w:b/>
        </w:rPr>
        <w:t>О реализации статьи 2 Закона Кировской области от 09.04.2024                   № 254-ЗО «Об установлении случаев и порядка предоставления                                          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</w:r>
      <w:bookmarkEnd w:id="0"/>
    </w:p>
    <w:p w:rsidR="00081E41" w:rsidRPr="007571DF" w:rsidRDefault="00F81E1D" w:rsidP="00F81E1D">
      <w:pPr>
        <w:tabs>
          <w:tab w:val="left" w:pos="1276"/>
        </w:tabs>
        <w:spacing w:before="480" w:line="360" w:lineRule="auto"/>
        <w:ind w:firstLine="709"/>
        <w:jc w:val="both"/>
        <w:rPr>
          <w:spacing w:val="2"/>
        </w:rPr>
      </w:pPr>
      <w:r w:rsidRPr="007571DF">
        <w:rPr>
          <w:spacing w:val="2"/>
        </w:rPr>
        <w:t xml:space="preserve">В </w:t>
      </w:r>
      <w:r w:rsidR="00B77C76" w:rsidRPr="007571DF">
        <w:rPr>
          <w:spacing w:val="2"/>
        </w:rPr>
        <w:t>целях</w:t>
      </w:r>
      <w:r w:rsidRPr="007571DF">
        <w:rPr>
          <w:spacing w:val="2"/>
        </w:rPr>
        <w:t xml:space="preserve"> реализации Закона Кировской области </w:t>
      </w:r>
      <w:r w:rsidR="00264E4F" w:rsidRPr="007571DF">
        <w:rPr>
          <w:spacing w:val="2"/>
        </w:rPr>
        <w:t xml:space="preserve">от </w:t>
      </w:r>
      <w:r w:rsidR="00B00628" w:rsidRPr="007571DF">
        <w:rPr>
          <w:spacing w:val="2"/>
        </w:rPr>
        <w:t>09</w:t>
      </w:r>
      <w:r w:rsidR="00264E4F" w:rsidRPr="007571DF">
        <w:rPr>
          <w:spacing w:val="2"/>
        </w:rPr>
        <w:t>.0</w:t>
      </w:r>
      <w:r w:rsidR="00B00628" w:rsidRPr="007571DF">
        <w:rPr>
          <w:spacing w:val="2"/>
        </w:rPr>
        <w:t>4</w:t>
      </w:r>
      <w:r w:rsidR="00264E4F" w:rsidRPr="007571DF">
        <w:rPr>
          <w:spacing w:val="2"/>
        </w:rPr>
        <w:t>.2024</w:t>
      </w:r>
      <w:r w:rsidR="00804F87" w:rsidRPr="00804F87">
        <w:rPr>
          <w:spacing w:val="2"/>
        </w:rPr>
        <w:t xml:space="preserve">                   </w:t>
      </w:r>
      <w:r w:rsidR="00C1549D" w:rsidRPr="007571DF">
        <w:rPr>
          <w:spacing w:val="2"/>
        </w:rPr>
        <w:t xml:space="preserve">           </w:t>
      </w:r>
      <w:r w:rsidR="00264E4F" w:rsidRPr="007571DF">
        <w:rPr>
          <w:spacing w:val="2"/>
        </w:rPr>
        <w:t>№</w:t>
      </w:r>
      <w:r w:rsidR="00B47D86" w:rsidRPr="007571DF">
        <w:rPr>
          <w:spacing w:val="2"/>
        </w:rPr>
        <w:t xml:space="preserve"> </w:t>
      </w:r>
      <w:r w:rsidR="00B00628" w:rsidRPr="007571DF">
        <w:rPr>
          <w:spacing w:val="2"/>
        </w:rPr>
        <w:t>254-ЗО</w:t>
      </w:r>
      <w:r w:rsidR="00C1549D" w:rsidRPr="007571DF">
        <w:rPr>
          <w:spacing w:val="2"/>
        </w:rPr>
        <w:t xml:space="preserve"> </w:t>
      </w:r>
      <w:r w:rsidRPr="007571DF">
        <w:rPr>
          <w:spacing w:val="2"/>
        </w:rPr>
        <w:t>«Об установлении случаев и порядка предоставления</w:t>
      </w:r>
      <w:r w:rsidR="00C1549D" w:rsidRPr="007571DF">
        <w:rPr>
          <w:spacing w:val="2"/>
        </w:rPr>
        <w:t xml:space="preserve">                                           </w:t>
      </w:r>
      <w:r w:rsidRPr="000A0CAB">
        <w:t xml:space="preserve">в собственность бесплатно военнослужащим, лицам, заключившим контракт </w:t>
      </w:r>
      <w:r w:rsidRPr="007571DF">
        <w:rPr>
          <w:spacing w:val="2"/>
        </w:rPr>
        <w:t>о пребывании</w:t>
      </w:r>
      <w:r w:rsidR="00C1549D" w:rsidRPr="007571DF">
        <w:rPr>
          <w:spacing w:val="2"/>
        </w:rPr>
        <w:t xml:space="preserve"> </w:t>
      </w:r>
      <w:r w:rsidRPr="007571DF">
        <w:rPr>
          <w:spacing w:val="2"/>
        </w:rPr>
        <w:t>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</w:t>
      </w:r>
      <w:r w:rsidR="00C1549D" w:rsidRPr="007571DF">
        <w:rPr>
          <w:spacing w:val="2"/>
        </w:rPr>
        <w:t xml:space="preserve">                                      </w:t>
      </w:r>
      <w:r w:rsidRPr="007571DF">
        <w:rPr>
          <w:spacing w:val="2"/>
        </w:rPr>
        <w:t>на</w:t>
      </w:r>
      <w:r w:rsidR="00C1549D" w:rsidRPr="007571DF">
        <w:rPr>
          <w:spacing w:val="2"/>
        </w:rPr>
        <w:t xml:space="preserve"> </w:t>
      </w:r>
      <w:r w:rsidRPr="007571DF">
        <w:rPr>
          <w:spacing w:val="2"/>
        </w:rPr>
        <w:t xml:space="preserve">территории Кировской области» </w:t>
      </w:r>
      <w:r w:rsidR="00081E41" w:rsidRPr="007571DF">
        <w:rPr>
          <w:spacing w:val="2"/>
        </w:rPr>
        <w:t>Правительство Кировской области</w:t>
      </w:r>
      <w:r w:rsidR="00C1549D" w:rsidRPr="007571DF">
        <w:rPr>
          <w:spacing w:val="2"/>
        </w:rPr>
        <w:t xml:space="preserve"> </w:t>
      </w:r>
      <w:r w:rsidR="00081E41" w:rsidRPr="007571DF">
        <w:rPr>
          <w:spacing w:val="2"/>
        </w:rPr>
        <w:t>ПОСТАНОВЛЯЕТ:</w:t>
      </w:r>
    </w:p>
    <w:p w:rsidR="006A4C76" w:rsidRPr="007571DF" w:rsidRDefault="00DB6CE1" w:rsidP="00F81E1D">
      <w:pPr>
        <w:tabs>
          <w:tab w:val="left" w:pos="1276"/>
        </w:tabs>
        <w:spacing w:line="360" w:lineRule="auto"/>
        <w:ind w:firstLine="709"/>
        <w:jc w:val="both"/>
        <w:rPr>
          <w:spacing w:val="2"/>
        </w:rPr>
      </w:pPr>
      <w:r w:rsidRPr="007571DF">
        <w:rPr>
          <w:spacing w:val="2"/>
        </w:rPr>
        <w:t>1. </w:t>
      </w:r>
      <w:r w:rsidR="00F81E1D" w:rsidRPr="007571DF">
        <w:rPr>
          <w:spacing w:val="2"/>
        </w:rPr>
        <w:t>Утвердить переч</w:t>
      </w:r>
      <w:r w:rsidR="00842BD9" w:rsidRPr="007571DF">
        <w:rPr>
          <w:spacing w:val="2"/>
        </w:rPr>
        <w:t>ень</w:t>
      </w:r>
      <w:r w:rsidR="00F81E1D" w:rsidRPr="007571DF">
        <w:rPr>
          <w:spacing w:val="2"/>
        </w:rPr>
        <w:t xml:space="preserve"> документов, </w:t>
      </w:r>
      <w:r w:rsidR="00C25D36" w:rsidRPr="007571DF">
        <w:rPr>
          <w:spacing w:val="2"/>
        </w:rPr>
        <w:t xml:space="preserve">подтверждающих соответствие </w:t>
      </w:r>
      <w:r w:rsidR="00C54BEC" w:rsidRPr="007571DF">
        <w:rPr>
          <w:spacing w:val="2"/>
        </w:rPr>
        <w:t xml:space="preserve">военнослужащего, лица, заключившего контракт о пребывании                                      в добровольческом формировании, содействующем выполнению задач, возложенных на Вооруженные Силы Российской Федерации, или лица, проходящего </w:t>
      </w:r>
      <w:bookmarkStart w:id="1" w:name="_Hlk167286518"/>
      <w:r w:rsidR="00C54BEC" w:rsidRPr="007571DF">
        <w:t>(проходившего)</w:t>
      </w:r>
      <w:r w:rsidR="00C54BEC" w:rsidRPr="007571DF">
        <w:rPr>
          <w:b/>
        </w:rPr>
        <w:t xml:space="preserve"> </w:t>
      </w:r>
      <w:bookmarkEnd w:id="1"/>
      <w:r w:rsidR="00C54BEC" w:rsidRPr="007571DF">
        <w:rPr>
          <w:spacing w:val="2"/>
        </w:rPr>
        <w:t>службу в войсках национальной гвардии Российской Федерации</w:t>
      </w:r>
      <w:r w:rsidR="00B77C76" w:rsidRPr="007571DF">
        <w:rPr>
          <w:spacing w:val="2"/>
        </w:rPr>
        <w:t>,</w:t>
      </w:r>
      <w:r w:rsidR="00C25D36" w:rsidRPr="007571DF">
        <w:rPr>
          <w:spacing w:val="2"/>
        </w:rPr>
        <w:t xml:space="preserve"> критериям</w:t>
      </w:r>
      <w:r w:rsidR="006B13EF" w:rsidRPr="007571DF">
        <w:rPr>
          <w:spacing w:val="2"/>
        </w:rPr>
        <w:t xml:space="preserve">, </w:t>
      </w:r>
      <w:r w:rsidR="00C25D36" w:rsidRPr="007571DF">
        <w:rPr>
          <w:spacing w:val="2"/>
        </w:rPr>
        <w:t xml:space="preserve">установленным статьей 1 Закона Кировской области от 09.04.2024 № 254-ЗО «Об установлении случаев                         </w:t>
      </w:r>
      <w:r w:rsidR="00C25D36" w:rsidRPr="007571DF">
        <w:rPr>
          <w:spacing w:val="2"/>
        </w:rPr>
        <w:lastRenderedPageBreak/>
        <w:t>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                в войсках национальной гвардии Российской Федерации, и членам их семей земельных участков на территории Кировской области»</w:t>
      </w:r>
      <w:r w:rsidR="000606AD" w:rsidRPr="007571DF">
        <w:rPr>
          <w:spacing w:val="2"/>
        </w:rPr>
        <w:t xml:space="preserve"> (далее – перечень </w:t>
      </w:r>
      <w:r w:rsidR="002F54F4">
        <w:rPr>
          <w:spacing w:val="2"/>
        </w:rPr>
        <w:t xml:space="preserve">              </w:t>
      </w:r>
      <w:r w:rsidR="000606AD" w:rsidRPr="007571DF">
        <w:rPr>
          <w:spacing w:val="2"/>
        </w:rPr>
        <w:t>№ 1)</w:t>
      </w:r>
      <w:r w:rsidR="002829D9" w:rsidRPr="007571DF">
        <w:rPr>
          <w:spacing w:val="2"/>
        </w:rPr>
        <w:t>,</w:t>
      </w:r>
      <w:r w:rsidR="00842BD9" w:rsidRPr="007571DF">
        <w:rPr>
          <w:spacing w:val="2"/>
        </w:rPr>
        <w:t xml:space="preserve"> </w:t>
      </w:r>
      <w:r w:rsidR="00F81E1D" w:rsidRPr="007571DF">
        <w:rPr>
          <w:spacing w:val="2"/>
        </w:rPr>
        <w:t>согласно приложению</w:t>
      </w:r>
      <w:r w:rsidR="00842BD9" w:rsidRPr="007571DF">
        <w:rPr>
          <w:spacing w:val="2"/>
        </w:rPr>
        <w:t xml:space="preserve"> № 1</w:t>
      </w:r>
      <w:r w:rsidR="00F81E1D" w:rsidRPr="007571DF">
        <w:rPr>
          <w:spacing w:val="2"/>
        </w:rPr>
        <w:t>.</w:t>
      </w:r>
    </w:p>
    <w:p w:rsidR="00842BD9" w:rsidRPr="007571DF" w:rsidRDefault="00842BD9" w:rsidP="00F81E1D">
      <w:pPr>
        <w:tabs>
          <w:tab w:val="left" w:pos="1276"/>
        </w:tabs>
        <w:spacing w:line="360" w:lineRule="auto"/>
        <w:ind w:firstLine="709"/>
        <w:jc w:val="both"/>
        <w:rPr>
          <w:spacing w:val="2"/>
        </w:rPr>
      </w:pPr>
      <w:r w:rsidRPr="007571DF">
        <w:rPr>
          <w:spacing w:val="2"/>
        </w:rPr>
        <w:t xml:space="preserve">2. Утвердить перечень документов, </w:t>
      </w:r>
      <w:r w:rsidR="00C25D36" w:rsidRPr="007571DF">
        <w:rPr>
          <w:spacing w:val="2"/>
        </w:rPr>
        <w:t>подтверждающих соответствие членов сем</w:t>
      </w:r>
      <w:r w:rsidR="00B55915">
        <w:rPr>
          <w:spacing w:val="2"/>
        </w:rPr>
        <w:t>ьи</w:t>
      </w:r>
      <w:r w:rsidR="00C25D36" w:rsidRPr="007571DF">
        <w:rPr>
          <w:spacing w:val="2"/>
        </w:rPr>
        <w:t xml:space="preserve"> </w:t>
      </w:r>
      <w:r w:rsidR="00C25D36" w:rsidRPr="007571DF">
        <w:rPr>
          <w:spacing w:val="-6"/>
          <w:szCs w:val="28"/>
        </w:rPr>
        <w:t xml:space="preserve">погибшего (умершего) вследствие увечья (ранения, травмы, контузии) или заболевания, полученных в ходе участия в специальной военной операции, </w:t>
      </w:r>
      <w:r w:rsidR="00C25D36" w:rsidRPr="007571DF">
        <w:rPr>
          <w:spacing w:val="2"/>
        </w:rPr>
        <w:t xml:space="preserve">военнослужащего, лица, заключившего контракт о пребывании                                      в добровольческом формировании, содействующем выполнению задач, возложенных на Вооруженные Силы Российской Федерации, или лица, </w:t>
      </w:r>
      <w:r w:rsidR="00C25D36" w:rsidRPr="007571DF">
        <w:t>проходившего</w:t>
      </w:r>
      <w:r w:rsidR="00C25D36" w:rsidRPr="007571DF">
        <w:rPr>
          <w:b/>
        </w:rPr>
        <w:t xml:space="preserve"> </w:t>
      </w:r>
      <w:r w:rsidR="00C25D36" w:rsidRPr="007571DF">
        <w:rPr>
          <w:spacing w:val="2"/>
        </w:rPr>
        <w:t>службу в войсках национальной гвардии Российской Федерации</w:t>
      </w:r>
      <w:r w:rsidR="004D5DE9" w:rsidRPr="007571DF">
        <w:rPr>
          <w:spacing w:val="2"/>
        </w:rPr>
        <w:t>,</w:t>
      </w:r>
      <w:r w:rsidR="00C25D36" w:rsidRPr="007571DF">
        <w:rPr>
          <w:spacing w:val="2"/>
        </w:rPr>
        <w:t xml:space="preserve"> критериям, установленным статьей 1 Закона Кировской области </w:t>
      </w:r>
      <w:r w:rsidR="00C25D36" w:rsidRPr="000A0CAB">
        <w:t>от 09.04.2024 № 254-ЗО «Об установлении случаев и порядка предоставления</w:t>
      </w:r>
      <w:r w:rsidR="00C25D36" w:rsidRPr="007571DF">
        <w:rPr>
          <w:spacing w:val="2"/>
        </w:rPr>
        <w:t xml:space="preserve"> </w:t>
      </w:r>
      <w:r w:rsidR="00C25D36" w:rsidRPr="000A0CAB">
        <w:t>в собственность бесплатно военнослужащим, лицам, заключившим контракт</w:t>
      </w:r>
      <w:r w:rsidR="00C25D36" w:rsidRPr="007571DF">
        <w:rPr>
          <w:spacing w:val="2"/>
        </w:rPr>
        <w:t xml:space="preserve">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</w:r>
      <w:r w:rsidR="000606AD" w:rsidRPr="007571DF">
        <w:rPr>
          <w:spacing w:val="2"/>
        </w:rPr>
        <w:t xml:space="preserve"> (далее – перечень № 2)</w:t>
      </w:r>
      <w:r w:rsidR="00C25D36" w:rsidRPr="007571DF">
        <w:rPr>
          <w:spacing w:val="2"/>
        </w:rPr>
        <w:t>,</w:t>
      </w:r>
      <w:r w:rsidRPr="007571DF">
        <w:rPr>
          <w:spacing w:val="2"/>
        </w:rPr>
        <w:t xml:space="preserve"> согласно приложению № 2.</w:t>
      </w:r>
    </w:p>
    <w:p w:rsidR="003B0085" w:rsidRPr="007571DF" w:rsidRDefault="00842BD9" w:rsidP="001D7DCD">
      <w:pPr>
        <w:tabs>
          <w:tab w:val="left" w:pos="1276"/>
        </w:tabs>
        <w:spacing w:line="360" w:lineRule="auto"/>
        <w:ind w:firstLine="709"/>
        <w:jc w:val="both"/>
      </w:pPr>
      <w:r w:rsidRPr="007571DF">
        <w:t>3</w:t>
      </w:r>
      <w:r w:rsidR="001924E8" w:rsidRPr="007571DF">
        <w:t>.</w:t>
      </w:r>
      <w:r w:rsidR="007D0F2E" w:rsidRPr="007571DF">
        <w:t xml:space="preserve"> </w:t>
      </w:r>
      <w:r w:rsidR="004D5DE9" w:rsidRPr="007571DF">
        <w:t xml:space="preserve">Установить, что органы местного самоуправления </w:t>
      </w:r>
      <w:r w:rsidR="00B55915">
        <w:t xml:space="preserve">муниципальных образований Кировской области </w:t>
      </w:r>
      <w:r w:rsidR="007E3734" w:rsidRPr="007571DF">
        <w:t>в целях предоставления в собственность бесплатно земельн</w:t>
      </w:r>
      <w:r w:rsidR="00FF367B" w:rsidRPr="007571DF">
        <w:t>ых</w:t>
      </w:r>
      <w:r w:rsidR="007E3734" w:rsidRPr="007571DF">
        <w:t xml:space="preserve"> участк</w:t>
      </w:r>
      <w:r w:rsidR="00FF367B" w:rsidRPr="007571DF">
        <w:t>ов в</w:t>
      </w:r>
      <w:r w:rsidR="001D7DCD" w:rsidRPr="007571DF">
        <w:t> </w:t>
      </w:r>
      <w:r w:rsidR="00FF367B" w:rsidRPr="007571DF">
        <w:t>соответствии с</w:t>
      </w:r>
      <w:r w:rsidR="006655F0" w:rsidRPr="007571DF">
        <w:t xml:space="preserve"> </w:t>
      </w:r>
      <w:r w:rsidR="006655F0" w:rsidRPr="007571DF">
        <w:rPr>
          <w:spacing w:val="2"/>
        </w:rPr>
        <w:t xml:space="preserve">Законом Кировской области </w:t>
      </w:r>
      <w:r w:rsidR="006655F0" w:rsidRPr="000A0CAB">
        <w:t xml:space="preserve">от 09.04.2024 № 254-ЗО </w:t>
      </w:r>
      <w:r w:rsidR="00B55915" w:rsidRPr="000A0CAB">
        <w:t>«Об установлении случаев и порядка предоставления</w:t>
      </w:r>
      <w:r w:rsidR="00B55915" w:rsidRPr="007571DF">
        <w:rPr>
          <w:spacing w:val="2"/>
        </w:rPr>
        <w:t xml:space="preserve">                                           </w:t>
      </w:r>
      <w:r w:rsidR="00B55915" w:rsidRPr="000A0CAB">
        <w:t>в собственность бесплатно военнослужащим, лицам, заключившим контракт</w:t>
      </w:r>
      <w:r w:rsidR="00B55915" w:rsidRPr="007571DF">
        <w:rPr>
          <w:spacing w:val="2"/>
        </w:rPr>
        <w:t xml:space="preserve"> </w:t>
      </w:r>
      <w:r w:rsidR="00B55915" w:rsidRPr="007571DF">
        <w:rPr>
          <w:spacing w:val="2"/>
        </w:rPr>
        <w:lastRenderedPageBreak/>
        <w:t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                                     на территории Кировской области»</w:t>
      </w:r>
      <w:r w:rsidR="00B55915">
        <w:rPr>
          <w:spacing w:val="2"/>
        </w:rPr>
        <w:t xml:space="preserve"> </w:t>
      </w:r>
      <w:r w:rsidR="006655F0" w:rsidRPr="007571DF">
        <w:t xml:space="preserve">самостоятельно запрашивают </w:t>
      </w:r>
      <w:r w:rsidR="00B55915" w:rsidRPr="007571DF">
        <w:t xml:space="preserve">содержащиеся в документах, предусмотренных перечнем № 1 и перечнем </w:t>
      </w:r>
      <w:r w:rsidR="00B55915">
        <w:t xml:space="preserve">               </w:t>
      </w:r>
      <w:r w:rsidR="00B55915" w:rsidRPr="007571DF">
        <w:t>№ 2,</w:t>
      </w:r>
      <w:r w:rsidR="00B55915">
        <w:t xml:space="preserve"> </w:t>
      </w:r>
      <w:r w:rsidR="006655F0" w:rsidRPr="007571DF">
        <w:t>сведения, получение которых возможно в рамках межведомственного информационного взаимодействия</w:t>
      </w:r>
      <w:r w:rsidR="003371CE" w:rsidRPr="007571DF">
        <w:t>.</w:t>
      </w:r>
    </w:p>
    <w:p w:rsidR="003371CE" w:rsidRPr="007571DF" w:rsidRDefault="003371CE" w:rsidP="00F81E1D">
      <w:pPr>
        <w:tabs>
          <w:tab w:val="left" w:pos="1276"/>
        </w:tabs>
        <w:spacing w:after="680" w:line="360" w:lineRule="auto"/>
        <w:ind w:firstLine="709"/>
        <w:jc w:val="both"/>
        <w:rPr>
          <w:spacing w:val="2"/>
        </w:rPr>
      </w:pPr>
      <w:r w:rsidRPr="007571DF">
        <w:t>4. Настоящее постановление вступает в силу со дня его официального оп</w:t>
      </w:r>
      <w:bookmarkStart w:id="2" w:name="_GoBack"/>
      <w:bookmarkEnd w:id="2"/>
      <w:r w:rsidRPr="007571DF">
        <w:t>убликования.</w:t>
      </w:r>
    </w:p>
    <w:p w:rsidR="00804F87" w:rsidRDefault="00804F87" w:rsidP="00804F87">
      <w:pPr>
        <w:tabs>
          <w:tab w:val="left" w:pos="7371"/>
        </w:tabs>
        <w:jc w:val="both"/>
      </w:pPr>
      <w:r>
        <w:t>Губернатор</w:t>
      </w:r>
    </w:p>
    <w:p w:rsidR="00804F87" w:rsidRDefault="00804F87" w:rsidP="00804F87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0A0CAB">
        <w:t xml:space="preserve">    </w:t>
      </w:r>
      <w:r>
        <w:t>А.В. Соколов</w:t>
      </w:r>
    </w:p>
    <w:sectPr w:rsidR="00804F87" w:rsidSect="00C1549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851" w:bottom="1560" w:left="1701" w:header="340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55" w:rsidRDefault="00637555">
      <w:r>
        <w:separator/>
      </w:r>
    </w:p>
  </w:endnote>
  <w:endnote w:type="continuationSeparator" w:id="0">
    <w:p w:rsidR="00637555" w:rsidRDefault="0063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36" w:rsidRPr="00DB3557" w:rsidRDefault="00C25D36" w:rsidP="00C25D36">
    <w:pPr>
      <w:pStyle w:val="a6"/>
      <w:rPr>
        <w:sz w:val="24"/>
        <w:szCs w:val="24"/>
      </w:rPr>
    </w:pPr>
  </w:p>
  <w:p w:rsidR="00C25D36" w:rsidRDefault="00C25D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55" w:rsidRDefault="00637555">
      <w:r>
        <w:separator/>
      </w:r>
    </w:p>
  </w:footnote>
  <w:footnote w:type="continuationSeparator" w:id="0">
    <w:p w:rsidR="00637555" w:rsidRDefault="0063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0216"/>
      <w:docPartObj>
        <w:docPartGallery w:val="Page Numbers (Top of Page)"/>
        <w:docPartUnique/>
      </w:docPartObj>
    </w:sdtPr>
    <w:sdtEndPr/>
    <w:sdtContent>
      <w:p w:rsidR="00DD7300" w:rsidRDefault="00DD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8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6924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581280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540029">
    <w:pPr>
      <w:pStyle w:val="a4"/>
      <w:spacing w:before="240" w:after="120"/>
      <w:jc w:val="center"/>
    </w:pPr>
    <w:r>
      <w:rPr>
        <w:noProof/>
      </w:rPr>
      <w:drawing>
        <wp:inline distT="0" distB="0" distL="0" distR="0" wp14:anchorId="0AF15662" wp14:editId="678BA6EB">
          <wp:extent cx="485775" cy="609600"/>
          <wp:effectExtent l="0" t="0" r="9525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16976"/>
    <w:rsid w:val="0002367C"/>
    <w:rsid w:val="0003232C"/>
    <w:rsid w:val="0003233D"/>
    <w:rsid w:val="00035369"/>
    <w:rsid w:val="000478AF"/>
    <w:rsid w:val="0005497F"/>
    <w:rsid w:val="000606AD"/>
    <w:rsid w:val="00060A4E"/>
    <w:rsid w:val="00070673"/>
    <w:rsid w:val="00071A17"/>
    <w:rsid w:val="00081E41"/>
    <w:rsid w:val="0009352E"/>
    <w:rsid w:val="000A0CAB"/>
    <w:rsid w:val="000A1669"/>
    <w:rsid w:val="000C34B2"/>
    <w:rsid w:val="000E3EB6"/>
    <w:rsid w:val="000F40CB"/>
    <w:rsid w:val="00103973"/>
    <w:rsid w:val="00105E9E"/>
    <w:rsid w:val="00125505"/>
    <w:rsid w:val="00125A77"/>
    <w:rsid w:val="00127AA2"/>
    <w:rsid w:val="00130C32"/>
    <w:rsid w:val="00153B65"/>
    <w:rsid w:val="0015700A"/>
    <w:rsid w:val="001779B7"/>
    <w:rsid w:val="001924E8"/>
    <w:rsid w:val="00195B62"/>
    <w:rsid w:val="001B0230"/>
    <w:rsid w:val="001B1AC5"/>
    <w:rsid w:val="001B70E8"/>
    <w:rsid w:val="001C39DE"/>
    <w:rsid w:val="001D7DCD"/>
    <w:rsid w:val="001E06F6"/>
    <w:rsid w:val="001E31E4"/>
    <w:rsid w:val="001F5D16"/>
    <w:rsid w:val="001F6FC5"/>
    <w:rsid w:val="002020EF"/>
    <w:rsid w:val="00206762"/>
    <w:rsid w:val="00210EC6"/>
    <w:rsid w:val="0021764F"/>
    <w:rsid w:val="00221533"/>
    <w:rsid w:val="00242DFE"/>
    <w:rsid w:val="0024327F"/>
    <w:rsid w:val="00246C1D"/>
    <w:rsid w:val="0026041B"/>
    <w:rsid w:val="00260EA5"/>
    <w:rsid w:val="00261CA2"/>
    <w:rsid w:val="00264E4F"/>
    <w:rsid w:val="00266AA5"/>
    <w:rsid w:val="00266F93"/>
    <w:rsid w:val="00271881"/>
    <w:rsid w:val="0027371E"/>
    <w:rsid w:val="002811F9"/>
    <w:rsid w:val="002829D9"/>
    <w:rsid w:val="00283035"/>
    <w:rsid w:val="0028772F"/>
    <w:rsid w:val="00294AE2"/>
    <w:rsid w:val="0029610C"/>
    <w:rsid w:val="002A7999"/>
    <w:rsid w:val="002D0D19"/>
    <w:rsid w:val="002D1319"/>
    <w:rsid w:val="002D1644"/>
    <w:rsid w:val="002E2E04"/>
    <w:rsid w:val="002F07A2"/>
    <w:rsid w:val="002F54F4"/>
    <w:rsid w:val="003244A8"/>
    <w:rsid w:val="00333BFC"/>
    <w:rsid w:val="003371CE"/>
    <w:rsid w:val="003379AF"/>
    <w:rsid w:val="003538EC"/>
    <w:rsid w:val="00382CD1"/>
    <w:rsid w:val="0039366F"/>
    <w:rsid w:val="003979D1"/>
    <w:rsid w:val="003A0BC8"/>
    <w:rsid w:val="003B0085"/>
    <w:rsid w:val="003B044B"/>
    <w:rsid w:val="003B2AB9"/>
    <w:rsid w:val="003C3DFD"/>
    <w:rsid w:val="003C56C7"/>
    <w:rsid w:val="003F757D"/>
    <w:rsid w:val="00400AEA"/>
    <w:rsid w:val="00427B21"/>
    <w:rsid w:val="0043206B"/>
    <w:rsid w:val="00434814"/>
    <w:rsid w:val="00444487"/>
    <w:rsid w:val="00446C56"/>
    <w:rsid w:val="004812E9"/>
    <w:rsid w:val="00491CBF"/>
    <w:rsid w:val="00491CD1"/>
    <w:rsid w:val="00493821"/>
    <w:rsid w:val="00495A3F"/>
    <w:rsid w:val="004A3DA4"/>
    <w:rsid w:val="004D5DE9"/>
    <w:rsid w:val="004E5D29"/>
    <w:rsid w:val="004F38EC"/>
    <w:rsid w:val="00506262"/>
    <w:rsid w:val="00514F40"/>
    <w:rsid w:val="00535EF1"/>
    <w:rsid w:val="00537792"/>
    <w:rsid w:val="00540029"/>
    <w:rsid w:val="00545300"/>
    <w:rsid w:val="005562D3"/>
    <w:rsid w:val="00562DA9"/>
    <w:rsid w:val="0056464F"/>
    <w:rsid w:val="00581280"/>
    <w:rsid w:val="00581F98"/>
    <w:rsid w:val="005858C7"/>
    <w:rsid w:val="005868E0"/>
    <w:rsid w:val="005A601B"/>
    <w:rsid w:val="005B06A6"/>
    <w:rsid w:val="005B3CE1"/>
    <w:rsid w:val="005C29F0"/>
    <w:rsid w:val="005E2ADF"/>
    <w:rsid w:val="005E390F"/>
    <w:rsid w:val="005F0081"/>
    <w:rsid w:val="0060243B"/>
    <w:rsid w:val="00605BD8"/>
    <w:rsid w:val="00607B83"/>
    <w:rsid w:val="006200A4"/>
    <w:rsid w:val="00620C2E"/>
    <w:rsid w:val="00637555"/>
    <w:rsid w:val="00655CEC"/>
    <w:rsid w:val="006655F0"/>
    <w:rsid w:val="00692E09"/>
    <w:rsid w:val="0069607A"/>
    <w:rsid w:val="006A0C37"/>
    <w:rsid w:val="006A4C76"/>
    <w:rsid w:val="006A5FCB"/>
    <w:rsid w:val="006B02B1"/>
    <w:rsid w:val="006B13EF"/>
    <w:rsid w:val="006B74B8"/>
    <w:rsid w:val="006D1703"/>
    <w:rsid w:val="006D33FF"/>
    <w:rsid w:val="006D75E9"/>
    <w:rsid w:val="006E72F6"/>
    <w:rsid w:val="00706179"/>
    <w:rsid w:val="00707960"/>
    <w:rsid w:val="007137EF"/>
    <w:rsid w:val="007510B9"/>
    <w:rsid w:val="007571DF"/>
    <w:rsid w:val="00763C7C"/>
    <w:rsid w:val="0076700A"/>
    <w:rsid w:val="0079416D"/>
    <w:rsid w:val="007A49F7"/>
    <w:rsid w:val="007A6D6B"/>
    <w:rsid w:val="007C7A08"/>
    <w:rsid w:val="007D0F2E"/>
    <w:rsid w:val="007E3734"/>
    <w:rsid w:val="007F242D"/>
    <w:rsid w:val="0080029B"/>
    <w:rsid w:val="00804F87"/>
    <w:rsid w:val="0083497B"/>
    <w:rsid w:val="008359CA"/>
    <w:rsid w:val="008412EE"/>
    <w:rsid w:val="00842BD9"/>
    <w:rsid w:val="00851833"/>
    <w:rsid w:val="00866FF1"/>
    <w:rsid w:val="00887F96"/>
    <w:rsid w:val="008961C1"/>
    <w:rsid w:val="00897A3C"/>
    <w:rsid w:val="008A136D"/>
    <w:rsid w:val="008B0FBD"/>
    <w:rsid w:val="008C7FB0"/>
    <w:rsid w:val="008D5DC7"/>
    <w:rsid w:val="008D67BC"/>
    <w:rsid w:val="008E3F0E"/>
    <w:rsid w:val="008E57E5"/>
    <w:rsid w:val="008F7B52"/>
    <w:rsid w:val="00915234"/>
    <w:rsid w:val="00916631"/>
    <w:rsid w:val="0092770A"/>
    <w:rsid w:val="00940A6D"/>
    <w:rsid w:val="00944295"/>
    <w:rsid w:val="0094709B"/>
    <w:rsid w:val="00951647"/>
    <w:rsid w:val="00953A82"/>
    <w:rsid w:val="00963B89"/>
    <w:rsid w:val="00964F80"/>
    <w:rsid w:val="00966A1C"/>
    <w:rsid w:val="00972049"/>
    <w:rsid w:val="0098687D"/>
    <w:rsid w:val="009A543A"/>
    <w:rsid w:val="009B272F"/>
    <w:rsid w:val="009B7423"/>
    <w:rsid w:val="009C3FC0"/>
    <w:rsid w:val="009C641A"/>
    <w:rsid w:val="009C7AC5"/>
    <w:rsid w:val="009D290C"/>
    <w:rsid w:val="009E4E76"/>
    <w:rsid w:val="009E7CFA"/>
    <w:rsid w:val="00A05DC1"/>
    <w:rsid w:val="00A07105"/>
    <w:rsid w:val="00A1484B"/>
    <w:rsid w:val="00A27930"/>
    <w:rsid w:val="00A3437D"/>
    <w:rsid w:val="00A368FA"/>
    <w:rsid w:val="00A54F29"/>
    <w:rsid w:val="00A71570"/>
    <w:rsid w:val="00A7332C"/>
    <w:rsid w:val="00A778DF"/>
    <w:rsid w:val="00A82556"/>
    <w:rsid w:val="00AA1D72"/>
    <w:rsid w:val="00AA4DC9"/>
    <w:rsid w:val="00AB5762"/>
    <w:rsid w:val="00AC1865"/>
    <w:rsid w:val="00AC32BA"/>
    <w:rsid w:val="00AD78CA"/>
    <w:rsid w:val="00AE4980"/>
    <w:rsid w:val="00B00628"/>
    <w:rsid w:val="00B12E59"/>
    <w:rsid w:val="00B17093"/>
    <w:rsid w:val="00B17283"/>
    <w:rsid w:val="00B35FB3"/>
    <w:rsid w:val="00B4055A"/>
    <w:rsid w:val="00B4502B"/>
    <w:rsid w:val="00B47D86"/>
    <w:rsid w:val="00B55915"/>
    <w:rsid w:val="00B57574"/>
    <w:rsid w:val="00B77C76"/>
    <w:rsid w:val="00B8583E"/>
    <w:rsid w:val="00B87012"/>
    <w:rsid w:val="00B94206"/>
    <w:rsid w:val="00B97AB7"/>
    <w:rsid w:val="00BA5561"/>
    <w:rsid w:val="00BC07B7"/>
    <w:rsid w:val="00BC2C37"/>
    <w:rsid w:val="00BD15B5"/>
    <w:rsid w:val="00BD4CC3"/>
    <w:rsid w:val="00BD683B"/>
    <w:rsid w:val="00BD71AD"/>
    <w:rsid w:val="00BF7585"/>
    <w:rsid w:val="00C0204F"/>
    <w:rsid w:val="00C1549D"/>
    <w:rsid w:val="00C25D36"/>
    <w:rsid w:val="00C301C3"/>
    <w:rsid w:val="00C3355E"/>
    <w:rsid w:val="00C34425"/>
    <w:rsid w:val="00C35396"/>
    <w:rsid w:val="00C3563C"/>
    <w:rsid w:val="00C51634"/>
    <w:rsid w:val="00C51F57"/>
    <w:rsid w:val="00C54BEC"/>
    <w:rsid w:val="00C74938"/>
    <w:rsid w:val="00C810B9"/>
    <w:rsid w:val="00C922E9"/>
    <w:rsid w:val="00CA0B35"/>
    <w:rsid w:val="00CA0B3B"/>
    <w:rsid w:val="00CC7478"/>
    <w:rsid w:val="00CC75F0"/>
    <w:rsid w:val="00CD7842"/>
    <w:rsid w:val="00CE0570"/>
    <w:rsid w:val="00CE23AC"/>
    <w:rsid w:val="00CE2422"/>
    <w:rsid w:val="00CF4242"/>
    <w:rsid w:val="00CF6DD2"/>
    <w:rsid w:val="00D042B6"/>
    <w:rsid w:val="00D04C01"/>
    <w:rsid w:val="00D12538"/>
    <w:rsid w:val="00D1325B"/>
    <w:rsid w:val="00D13604"/>
    <w:rsid w:val="00D22E48"/>
    <w:rsid w:val="00D30484"/>
    <w:rsid w:val="00D345D1"/>
    <w:rsid w:val="00D34E65"/>
    <w:rsid w:val="00D4631B"/>
    <w:rsid w:val="00D5503E"/>
    <w:rsid w:val="00D563FF"/>
    <w:rsid w:val="00D75DFB"/>
    <w:rsid w:val="00D85803"/>
    <w:rsid w:val="00D908F6"/>
    <w:rsid w:val="00DA1A51"/>
    <w:rsid w:val="00DB3557"/>
    <w:rsid w:val="00DB6CE1"/>
    <w:rsid w:val="00DC5B7E"/>
    <w:rsid w:val="00DD12FD"/>
    <w:rsid w:val="00DD2396"/>
    <w:rsid w:val="00DD7300"/>
    <w:rsid w:val="00E23434"/>
    <w:rsid w:val="00E36B13"/>
    <w:rsid w:val="00E50488"/>
    <w:rsid w:val="00E56785"/>
    <w:rsid w:val="00E662E0"/>
    <w:rsid w:val="00E7604E"/>
    <w:rsid w:val="00E76C94"/>
    <w:rsid w:val="00E8338E"/>
    <w:rsid w:val="00EB4F3D"/>
    <w:rsid w:val="00EE0BD9"/>
    <w:rsid w:val="00EE15AA"/>
    <w:rsid w:val="00EE3810"/>
    <w:rsid w:val="00EE6E07"/>
    <w:rsid w:val="00F27D7A"/>
    <w:rsid w:val="00F37974"/>
    <w:rsid w:val="00F4004F"/>
    <w:rsid w:val="00F44CE7"/>
    <w:rsid w:val="00F55877"/>
    <w:rsid w:val="00F81E1D"/>
    <w:rsid w:val="00FC51D1"/>
    <w:rsid w:val="00FE4CCD"/>
    <w:rsid w:val="00FE7715"/>
    <w:rsid w:val="00FF367B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EFEA-AAC5-4F17-82CF-61343B28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Любовь В. Кузнецова</cp:lastModifiedBy>
  <cp:revision>5</cp:revision>
  <cp:lastPrinted>2024-06-28T14:14:00Z</cp:lastPrinted>
  <dcterms:created xsi:type="dcterms:W3CDTF">2024-06-28T14:46:00Z</dcterms:created>
  <dcterms:modified xsi:type="dcterms:W3CDTF">2024-07-02T12:25:00Z</dcterms:modified>
</cp:coreProperties>
</file>